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9B" w:rsidRDefault="00D03C9B" w:rsidP="00D03C9B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020/2018</w:t>
      </w:r>
    </w:p>
    <w:p w:rsidR="00D03C9B" w:rsidRPr="004A403F" w:rsidRDefault="00D03C9B" w:rsidP="00D03C9B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Pr="002804C2" w:rsidRDefault="00D03C9B" w:rsidP="00D03C9B">
      <w:pPr>
        <w:tabs>
          <w:tab w:val="left" w:pos="2127"/>
        </w:tabs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Súmula: Constitui a Comissão Permanente de Licitação, do Consórcio Intermunicipal Caiuá Ambiental – CICA.</w:t>
      </w:r>
    </w:p>
    <w:p w:rsidR="00D03C9B" w:rsidRPr="002804C2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Pr="002804C2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do Consórcio Intermunicipal Caiuá Ambiental – CICA no uso de suas atribuições legais,</w:t>
      </w:r>
    </w:p>
    <w:p w:rsidR="00D03C9B" w:rsidRDefault="00D03C9B" w:rsidP="00D03C9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Pr="004A403F" w:rsidRDefault="00D03C9B" w:rsidP="00D03C9B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 w:rsidRPr="004A403F">
        <w:rPr>
          <w:rFonts w:ascii="Arial" w:hAnsi="Arial" w:cs="Arial"/>
          <w:b/>
          <w:sz w:val="24"/>
          <w:szCs w:val="24"/>
        </w:rPr>
        <w:t>RESOLVE:</w:t>
      </w:r>
    </w:p>
    <w:p w:rsidR="00D03C9B" w:rsidRDefault="00D03C9B" w:rsidP="00D03C9B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03F">
        <w:rPr>
          <w:rFonts w:ascii="Arial" w:hAnsi="Arial" w:cs="Arial"/>
          <w:b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Constituir pelo prazo de 1(ano), a Comissão Permanente de Licitação, </w:t>
      </w:r>
      <w:r w:rsidRPr="00305A14">
        <w:rPr>
          <w:rFonts w:ascii="Arial" w:hAnsi="Arial" w:cs="Arial"/>
          <w:sz w:val="24"/>
          <w:szCs w:val="24"/>
        </w:rPr>
        <w:t>do Consórcio Interm</w:t>
      </w:r>
      <w:r>
        <w:rPr>
          <w:rFonts w:ascii="Arial" w:hAnsi="Arial" w:cs="Arial"/>
          <w:sz w:val="24"/>
          <w:szCs w:val="24"/>
        </w:rPr>
        <w:t>unicipal Caiuá Ambiental – CICA, com as seguintes composições:</w:t>
      </w: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 Hugo de Matos Chab – Presidente</w:t>
      </w:r>
    </w:p>
    <w:p w:rsidR="00D03C9B" w:rsidRDefault="00D03C9B" w:rsidP="00D03C9B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Leonardo Vieira – Membro</w:t>
      </w:r>
    </w:p>
    <w:p w:rsidR="00D03C9B" w:rsidRDefault="00D03C9B" w:rsidP="00D03C9B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Catiana Flor Larsen Bandolin - Membro</w:t>
      </w: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Art.2</w:t>
      </w:r>
      <w:r w:rsidRPr="00B377D5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revogadas as disposições em contrário.</w:t>
      </w: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aranavaí, 28 de setembro de 2018</w:t>
      </w:r>
      <w:r>
        <w:rPr>
          <w:rFonts w:ascii="Arial" w:hAnsi="Arial" w:cs="Arial"/>
          <w:sz w:val="24"/>
          <w:szCs w:val="24"/>
        </w:rPr>
        <w:t>.</w:t>
      </w:r>
    </w:p>
    <w:p w:rsidR="00D03C9B" w:rsidRDefault="00D03C9B" w:rsidP="00D03C9B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D03C9B" w:rsidRDefault="00D03C9B" w:rsidP="00D03C9B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D03C9B" w:rsidRPr="002804C2" w:rsidRDefault="00D03C9B" w:rsidP="00D03C9B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2804C2">
        <w:rPr>
          <w:rFonts w:ascii="Arial" w:hAnsi="Arial" w:cs="Arial"/>
          <w:sz w:val="24"/>
          <w:szCs w:val="24"/>
        </w:rPr>
        <w:t>_________________________________</w:t>
      </w:r>
    </w:p>
    <w:p w:rsidR="00D03C9B" w:rsidRPr="00305A14" w:rsidRDefault="00D03C9B" w:rsidP="00D03C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da Silva Maia</w:t>
      </w:r>
    </w:p>
    <w:p w:rsidR="00871D6A" w:rsidRDefault="00D03C9B" w:rsidP="00D03C9B">
      <w:pPr>
        <w:jc w:val="center"/>
      </w:pPr>
      <w:r w:rsidRPr="00305A14">
        <w:rPr>
          <w:rFonts w:ascii="Arial" w:hAnsi="Arial" w:cs="Arial"/>
          <w:b/>
          <w:sz w:val="24"/>
          <w:szCs w:val="24"/>
        </w:rPr>
        <w:t xml:space="preserve">Presidente  </w:t>
      </w:r>
      <w:bookmarkStart w:id="0" w:name="_GoBack"/>
      <w:bookmarkEnd w:id="0"/>
    </w:p>
    <w:sectPr w:rsidR="00871D6A" w:rsidSect="00FB722F">
      <w:headerReference w:type="default" r:id="rId5"/>
      <w:footerReference w:type="default" r:id="rId6"/>
      <w:footnotePr>
        <w:pos w:val="beneathText"/>
      </w:footnotePr>
      <w:pgSz w:w="11905" w:h="16837"/>
      <w:pgMar w:top="2410" w:right="1134" w:bottom="1276" w:left="1134" w:header="709" w:footer="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0" w:rsidRDefault="00D03C9B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CEP: 87.705-160 </w:t>
    </w:r>
  </w:p>
  <w:p w:rsidR="00EB7F50" w:rsidRDefault="00D03C9B" w:rsidP="00971FD6">
    <w:pPr>
      <w:pStyle w:val="Rodap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      Contatos: (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44)  3422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-5157   www.consorc</w:t>
    </w:r>
    <w:r>
      <w:rPr>
        <w:rFonts w:ascii="Arial" w:hAnsi="Arial" w:cs="Arial"/>
        <w:color w:val="A6A6A6" w:themeColor="background1" w:themeShade="A6"/>
        <w:sz w:val="16"/>
        <w:szCs w:val="16"/>
      </w:rPr>
      <w:t>i</w:t>
    </w:r>
    <w:r>
      <w:rPr>
        <w:rFonts w:ascii="Arial" w:hAnsi="Arial" w:cs="Arial"/>
        <w:color w:val="A6A6A6" w:themeColor="background1" w:themeShade="A6"/>
        <w:sz w:val="16"/>
        <w:szCs w:val="16"/>
      </w:rPr>
      <w:t>ocica.com.br</w:t>
    </w:r>
  </w:p>
  <w:p w:rsidR="00EB7F50" w:rsidRPr="004259EE" w:rsidRDefault="00D03C9B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Paranavaí/PR</w:t>
    </w:r>
  </w:p>
  <w:p w:rsidR="00EB7F50" w:rsidRPr="004259EE" w:rsidRDefault="00D03C9B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0" w:rsidRDefault="00D03C9B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337D1" wp14:editId="48D12DBC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50" w:rsidRPr="004259EE" w:rsidRDefault="00D03C9B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  <w:r w:rsidRPr="004259EE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  <w:t>CONSÓRCIO INTERMUNICIPAL CAIUÁ AMBIENTAL-CICA</w:t>
                          </w:r>
                        </w:p>
                        <w:p w:rsidR="00EB7F50" w:rsidRPr="00330F37" w:rsidRDefault="00D03C9B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337D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EB7F50" w:rsidRPr="004259EE" w:rsidRDefault="00D03C9B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</w:pPr>
                    <w:r w:rsidRPr="004259EE"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  <w:t>CONSÓRCIO INTERMUNICIPAL CAIUÁ AMBIENTAL-CICA</w:t>
                    </w:r>
                  </w:p>
                  <w:p w:rsidR="00EB7F50" w:rsidRPr="00330F37" w:rsidRDefault="00D03C9B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 wp14:anchorId="1BD452DA" wp14:editId="3B7B2899">
          <wp:extent cx="1323975" cy="809625"/>
          <wp:effectExtent l="0" t="0" r="9525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50" w:rsidRPr="00B4198B" w:rsidRDefault="00D03C9B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3351"/>
    <w:multiLevelType w:val="hybridMultilevel"/>
    <w:tmpl w:val="B484BDE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B"/>
    <w:rsid w:val="00871D6A"/>
    <w:rsid w:val="00D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6F08-8CAE-48CF-B30E-9E32DA7E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3C9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03C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03C9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03C9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3C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C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cp:lastPrinted>2018-09-28T14:01:00Z</cp:lastPrinted>
  <dcterms:created xsi:type="dcterms:W3CDTF">2018-09-28T13:58:00Z</dcterms:created>
  <dcterms:modified xsi:type="dcterms:W3CDTF">2018-09-28T14:01:00Z</dcterms:modified>
</cp:coreProperties>
</file>